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50" w:rsidRPr="00B44E73" w:rsidRDefault="00E37CE2" w:rsidP="00E37CE2">
      <w:pPr>
        <w:jc w:val="center"/>
        <w:rPr>
          <w:rFonts w:asciiTheme="majorHAnsi" w:hAnsiTheme="majorHAnsi"/>
          <w:b/>
          <w:sz w:val="28"/>
          <w:szCs w:val="28"/>
        </w:rPr>
      </w:pPr>
      <w:r w:rsidRPr="00B44E73">
        <w:rPr>
          <w:rFonts w:asciiTheme="majorHAnsi" w:hAnsiTheme="majorHAnsi"/>
          <w:b/>
          <w:sz w:val="28"/>
          <w:szCs w:val="28"/>
        </w:rPr>
        <w:t>L’Ex-Change dépêche un expert en microfinance à l’Université des Grands Lacs</w:t>
      </w:r>
    </w:p>
    <w:p w:rsidR="00E37CE2" w:rsidRPr="00B44E73" w:rsidRDefault="00E37CE2" w:rsidP="009A2F40">
      <w:pPr>
        <w:jc w:val="both"/>
        <w:rPr>
          <w:rFonts w:asciiTheme="majorHAnsi" w:hAnsiTheme="majorHAnsi"/>
          <w:sz w:val="24"/>
          <w:szCs w:val="24"/>
        </w:rPr>
      </w:pPr>
      <w:r w:rsidRPr="00B44E73">
        <w:rPr>
          <w:rFonts w:asciiTheme="majorHAnsi" w:hAnsiTheme="majorHAnsi"/>
          <w:sz w:val="24"/>
          <w:szCs w:val="24"/>
        </w:rPr>
        <w:t>Paul TROISFONTAINES l’avais annoncé, l’Université des Grands Lacs y a cru, l’expert en microfinance le réalise. Monsieur Jean Pierre VIAENE a atterri à BUJUMBURA ce dimanche 1/7/2018. Dès le lendemain, il travaillait avec les équipes de l’Université des Grands Lacs pour préparer la mise en place d’une microfinance. Le Recteur de cette maison de formation rappelle les objectifs de ce projet :</w:t>
      </w:r>
    </w:p>
    <w:p w:rsidR="009A2F40" w:rsidRPr="00B44E73" w:rsidRDefault="009A2F40"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Contribuer à la lutte contre le chômage des jeunes diplômés.</w:t>
      </w:r>
    </w:p>
    <w:p w:rsidR="009A2F40" w:rsidRPr="00B44E73" w:rsidRDefault="009A2F40"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Permettre au personnel de l’Université des Grands Lacs en particulier, des autres universités en général,  l’accès au crédit.</w:t>
      </w:r>
    </w:p>
    <w:p w:rsidR="009A2F40" w:rsidRPr="00B44E73" w:rsidRDefault="009A2F40"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Permettre aux familles d’étudiants de financer les études de leurs enfants grâce aux microcrédits.</w:t>
      </w:r>
    </w:p>
    <w:p w:rsidR="009A2F40" w:rsidRPr="00B44E73" w:rsidRDefault="00420458"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Contribuer à</w:t>
      </w:r>
      <w:r w:rsidR="009A2F40" w:rsidRPr="00B44E73">
        <w:rPr>
          <w:rFonts w:asciiTheme="majorHAnsi" w:hAnsiTheme="majorHAnsi"/>
          <w:sz w:val="24"/>
          <w:szCs w:val="24"/>
        </w:rPr>
        <w:t xml:space="preserve"> développer économiquement les communautés environnant l’</w:t>
      </w:r>
      <w:r w:rsidRPr="00B44E73">
        <w:rPr>
          <w:rFonts w:asciiTheme="majorHAnsi" w:hAnsiTheme="majorHAnsi"/>
          <w:sz w:val="24"/>
          <w:szCs w:val="24"/>
        </w:rPr>
        <w:t>u</w:t>
      </w:r>
      <w:bookmarkStart w:id="0" w:name="_GoBack"/>
      <w:bookmarkEnd w:id="0"/>
      <w:r w:rsidR="009A2F40" w:rsidRPr="00B44E73">
        <w:rPr>
          <w:rFonts w:asciiTheme="majorHAnsi" w:hAnsiTheme="majorHAnsi"/>
          <w:sz w:val="24"/>
          <w:szCs w:val="24"/>
        </w:rPr>
        <w:t>niversité sur ses différents campus.</w:t>
      </w:r>
    </w:p>
    <w:p w:rsidR="009A2F40" w:rsidRPr="00B44E73" w:rsidRDefault="009A2F40"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Permettre aux petits agents économiques n’ayant pas accès aux services bancaires classiques l’accès au crédit.</w:t>
      </w:r>
    </w:p>
    <w:p w:rsidR="009A2F40" w:rsidRDefault="009A2F40" w:rsidP="009A2F40">
      <w:pPr>
        <w:pStyle w:val="Paragraphedeliste"/>
        <w:numPr>
          <w:ilvl w:val="0"/>
          <w:numId w:val="1"/>
        </w:numPr>
        <w:jc w:val="both"/>
        <w:rPr>
          <w:rFonts w:asciiTheme="majorHAnsi" w:hAnsiTheme="majorHAnsi"/>
          <w:sz w:val="24"/>
          <w:szCs w:val="24"/>
        </w:rPr>
      </w:pPr>
      <w:r w:rsidRPr="00B44E73">
        <w:rPr>
          <w:rFonts w:asciiTheme="majorHAnsi" w:hAnsiTheme="majorHAnsi"/>
          <w:sz w:val="24"/>
          <w:szCs w:val="24"/>
        </w:rPr>
        <w:t>Générer des ressources pour l’autofinancement de l’Université des Grands Lacs.</w:t>
      </w:r>
    </w:p>
    <w:p w:rsidR="00B44E73" w:rsidRPr="00B44E73" w:rsidRDefault="00B44E73" w:rsidP="00B44E73">
      <w:pPr>
        <w:jc w:val="both"/>
        <w:rPr>
          <w:rFonts w:asciiTheme="majorHAnsi" w:hAnsiTheme="majorHAnsi"/>
          <w:b/>
          <w:sz w:val="24"/>
          <w:szCs w:val="24"/>
        </w:rPr>
      </w:pPr>
      <w:r w:rsidRPr="00B44E73">
        <w:rPr>
          <w:rFonts w:asciiTheme="majorHAnsi" w:hAnsiTheme="majorHAnsi"/>
          <w:b/>
          <w:sz w:val="24"/>
          <w:szCs w:val="24"/>
        </w:rPr>
        <w:t>Les photos en dessous :</w:t>
      </w:r>
    </w:p>
    <w:p w:rsidR="00B44E73" w:rsidRPr="00B44E73" w:rsidRDefault="00B44E73" w:rsidP="00B44E73">
      <w:pPr>
        <w:jc w:val="both"/>
        <w:rPr>
          <w:rFonts w:asciiTheme="majorHAnsi" w:hAnsiTheme="majorHAnsi"/>
          <w:sz w:val="24"/>
          <w:szCs w:val="24"/>
        </w:rPr>
      </w:pPr>
      <w:r>
        <w:rPr>
          <w:rFonts w:asciiTheme="majorHAnsi" w:hAnsiTheme="majorHAnsi"/>
          <w:noProof/>
          <w:sz w:val="24"/>
          <w:szCs w:val="24"/>
          <w:lang w:val="fr-BE" w:eastAsia="fr-BE"/>
        </w:rPr>
        <w:drawing>
          <wp:inline distT="0" distB="0" distL="0" distR="0">
            <wp:extent cx="2781300" cy="2083401"/>
            <wp:effectExtent l="19050" t="0" r="0" b="0"/>
            <wp:docPr id="1" name="Image 1" descr="D:\from doc\photos Ex-Change\IMG-20180703-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rom doc\photos Ex-Change\IMG-20180703-WA0027.jpg"/>
                    <pic:cNvPicPr>
                      <a:picLocks noChangeAspect="1" noChangeArrowheads="1"/>
                    </pic:cNvPicPr>
                  </pic:nvPicPr>
                  <pic:blipFill>
                    <a:blip r:embed="rId5"/>
                    <a:srcRect/>
                    <a:stretch>
                      <a:fillRect/>
                    </a:stretch>
                  </pic:blipFill>
                  <pic:spPr bwMode="auto">
                    <a:xfrm>
                      <a:off x="0" y="0"/>
                      <a:ext cx="2784260" cy="2085618"/>
                    </a:xfrm>
                    <a:prstGeom prst="rect">
                      <a:avLst/>
                    </a:prstGeom>
                    <a:noFill/>
                    <a:ln w="9525">
                      <a:noFill/>
                      <a:miter lim="800000"/>
                      <a:headEnd/>
                      <a:tailEnd/>
                    </a:ln>
                  </pic:spPr>
                </pic:pic>
              </a:graphicData>
            </a:graphic>
          </wp:inline>
        </w:drawing>
      </w:r>
      <w:r>
        <w:rPr>
          <w:rFonts w:asciiTheme="majorHAnsi" w:hAnsiTheme="majorHAnsi"/>
          <w:sz w:val="24"/>
          <w:szCs w:val="24"/>
        </w:rPr>
        <w:t xml:space="preserve">   </w:t>
      </w:r>
      <w:r>
        <w:rPr>
          <w:rFonts w:asciiTheme="majorHAnsi" w:hAnsiTheme="majorHAnsi"/>
          <w:noProof/>
          <w:sz w:val="24"/>
          <w:szCs w:val="24"/>
          <w:lang w:val="fr-BE" w:eastAsia="fr-BE"/>
        </w:rPr>
        <w:drawing>
          <wp:inline distT="0" distB="0" distL="0" distR="0">
            <wp:extent cx="2772022" cy="2076450"/>
            <wp:effectExtent l="19050" t="0" r="9278" b="0"/>
            <wp:docPr id="2" name="Image 2" descr="D:\from doc\photos Ex-Change\IMG-20180703-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from doc\photos Ex-Change\IMG-20180703-WA0025.jpg"/>
                    <pic:cNvPicPr>
                      <a:picLocks noChangeAspect="1" noChangeArrowheads="1"/>
                    </pic:cNvPicPr>
                  </pic:nvPicPr>
                  <pic:blipFill>
                    <a:blip r:embed="rId6"/>
                    <a:srcRect/>
                    <a:stretch>
                      <a:fillRect/>
                    </a:stretch>
                  </pic:blipFill>
                  <pic:spPr bwMode="auto">
                    <a:xfrm>
                      <a:off x="0" y="0"/>
                      <a:ext cx="2780661" cy="2082922"/>
                    </a:xfrm>
                    <a:prstGeom prst="rect">
                      <a:avLst/>
                    </a:prstGeom>
                    <a:noFill/>
                    <a:ln w="9525">
                      <a:noFill/>
                      <a:miter lim="800000"/>
                      <a:headEnd/>
                      <a:tailEnd/>
                    </a:ln>
                  </pic:spPr>
                </pic:pic>
              </a:graphicData>
            </a:graphic>
          </wp:inline>
        </w:drawing>
      </w:r>
    </w:p>
    <w:p w:rsidR="00E37CE2" w:rsidRDefault="00E37CE2" w:rsidP="00E37CE2">
      <w:pPr>
        <w:jc w:val="center"/>
      </w:pPr>
    </w:p>
    <w:sectPr w:rsidR="00E37CE2" w:rsidSect="00325C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7A0437"/>
    <w:multiLevelType w:val="hybridMultilevel"/>
    <w:tmpl w:val="0D34F468"/>
    <w:lvl w:ilvl="0" w:tplc="F496E3B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37CE2"/>
    <w:rsid w:val="00325C57"/>
    <w:rsid w:val="00420458"/>
    <w:rsid w:val="0078664A"/>
    <w:rsid w:val="009A2F40"/>
    <w:rsid w:val="00A03D50"/>
    <w:rsid w:val="00B44E73"/>
    <w:rsid w:val="00E37CE2"/>
  </w:rsids>
  <m:mathPr>
    <m:mathFont m:val="Cambria Math"/>
    <m:brkBin m:val="before"/>
    <m:brkBinSub m:val="--"/>
    <m:smallFrac/>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F40"/>
    <w:pPr>
      <w:ind w:left="720"/>
      <w:contextualSpacing/>
    </w:pPr>
  </w:style>
  <w:style w:type="paragraph" w:styleId="Textedebulles">
    <w:name w:val="Balloon Text"/>
    <w:basedOn w:val="Normal"/>
    <w:link w:val="TextedebullesCar"/>
    <w:uiPriority w:val="99"/>
    <w:semiHidden/>
    <w:unhideWhenUsed/>
    <w:rsid w:val="00B44E7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E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A2F4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167</Words>
  <Characters>919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Firmin</cp:lastModifiedBy>
  <cp:revision>3</cp:revision>
  <dcterms:created xsi:type="dcterms:W3CDTF">2018-07-05T05:41:00Z</dcterms:created>
  <dcterms:modified xsi:type="dcterms:W3CDTF">2018-07-06T07:01:00Z</dcterms:modified>
</cp:coreProperties>
</file>